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1A5" w:rsidRPr="000E4A97" w:rsidRDefault="002221A5" w:rsidP="0022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40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spacing w:val="40"/>
          <w:lang w:eastAsia="pl-PL"/>
        </w:rPr>
        <w:t>Wójt Gminy Szydłowo</w:t>
      </w:r>
    </w:p>
    <w:p w:rsidR="002221A5" w:rsidRPr="000E4A97" w:rsidRDefault="002221A5" w:rsidP="0022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4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40"/>
          <w:lang w:eastAsia="pl-PL"/>
        </w:rPr>
        <w:t>o</w:t>
      </w:r>
      <w:r w:rsidRPr="000E4A97">
        <w:rPr>
          <w:rFonts w:ascii="Times New Roman" w:eastAsia="Times New Roman" w:hAnsi="Times New Roman" w:cs="Times New Roman"/>
          <w:b/>
          <w:color w:val="000000" w:themeColor="text1"/>
          <w:spacing w:val="40"/>
          <w:lang w:eastAsia="pl-PL"/>
        </w:rPr>
        <w:t>głasza</w:t>
      </w:r>
    </w:p>
    <w:p w:rsidR="002221A5" w:rsidRPr="000E4A97" w:rsidRDefault="002221A5" w:rsidP="0022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Otwarty konkurs ofert  na realizację zadań publicznych  w Gminie Szydłowo w 2014 roku  na realizacji następujących zadań:</w:t>
      </w:r>
    </w:p>
    <w:p w:rsidR="002221A5" w:rsidRPr="000E4A97" w:rsidRDefault="002221A5" w:rsidP="0022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:rsidR="002221A5" w:rsidRPr="000E4A97" w:rsidRDefault="002221A5" w:rsidP="0022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Zadanie nr 1: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Upowszechnianie kultury fizycznej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1)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termin realizacji zadania  od dnia podpisania umowy do dnia 15 grudnia 2014 roku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2) 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planowana wielkość środków wynosi: 25.000,00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Zadanie nr 2: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Organizacja 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wypoczynku letniego dzieci i młodzieży z terenu Gminy Szydłowo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1)  termin realizacji zadania :  od 1 kwietnia 2014r. do 30 września 2014 roku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2)  planowana wielkość środków wynosi: 2.500,00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3)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Szczegółowe zasady realizacji zadania: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Termin organizacji wypoczynku:  28 czerwca 2013 r. – 31 sierpnia 2014 r.</w:t>
      </w:r>
    </w:p>
    <w:p w:rsidR="002221A5" w:rsidRDefault="002221A5" w:rsidP="002221A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Uczestnicy: dzieci i młodzież w wielu od 6 do 18 lat  zamieszkująca na terenie gminy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 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Szydłowo, </w:t>
      </w:r>
    </w:p>
    <w:p w:rsidR="002221A5" w:rsidRDefault="002221A5" w:rsidP="00222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     - 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Zróżnicowane zajęcia, dostosowane do adresata wypoczynku, jego wieku, potrzeb rozwojowych,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pochodzenia i środowiska rodzinnego obejmujące m.in. wycieczki, zwiedzanie atrakcji turystycznych regionu, gry i zabawy integrujące uczestników itp.</w:t>
      </w:r>
    </w:p>
    <w:p w:rsidR="002221A5" w:rsidRPr="00183227" w:rsidRDefault="002221A5" w:rsidP="002221A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     -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ab/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Organizacja wypoczynku musi być zgodna z Rozporządzeniem Ministra Edukacji Narodowej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 dnia 21 styc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znia 1997 r. w sprawie warunków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 jakie musza spełniać organizatorzy wypoczynku dla dzieci i młodzieży szkolnej,  a także zasad jego organizowania i nadzorowania (</w:t>
      </w:r>
      <w:proofErr w:type="spellStart"/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Dz.U</w:t>
      </w:r>
      <w:proofErr w:type="spellEnd"/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. z 1997 r. Nr 12, poz..67 ze. </w:t>
      </w:r>
      <w:proofErr w:type="spellStart"/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zm</w:t>
      </w:r>
      <w:proofErr w:type="spellEnd"/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)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1.  Zasady przyznawania dotacji: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1) Zasady przyznawania dotacji na realizację ww. zadania określają przepisy:</w:t>
      </w:r>
    </w:p>
    <w:p w:rsidR="002221A5" w:rsidRPr="000E4A97" w:rsidRDefault="002221A5" w:rsidP="002221A5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ustawy z dnia 24 kwietnia 2003 r. o działalności pożytku publicznego i o wolontariacie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(Dz. U.  z 2010 r. Nr 234, poz.1536 ze zm.) </w:t>
      </w:r>
    </w:p>
    <w:p w:rsidR="002221A5" w:rsidRPr="00183227" w:rsidRDefault="002221A5" w:rsidP="002221A5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 </w:t>
      </w:r>
      <w:r w:rsidRPr="00183227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P</w:t>
      </w:r>
      <w:r w:rsidRPr="0018322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rogramu Współpracy Gminy Szydłowo z organizacjami pozarządowymi oraz podmiotami wymienionymi w art. 3 ust. 3 ustawy o działalności pożytku publicznego  i o wolontariacie na 2014 rok.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2) Podmiotami uprawnionymi do złożenia oferty są: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organizacje pozarządowe, niebędące jednostkami sektora finansów publicznych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      w rozumieniu ustawy  o finansach publicznych, niedziałające w celu osiągnięcia zysku,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   osoby prawne lub jednostki organizacyjne nieposiadające osobowości prawnej, którym 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odrębna ustawa przyznaje zdolność prawną, w tym stowarzyszenia i fundacje,</w:t>
      </w:r>
    </w:p>
    <w:p w:rsidR="002221A5" w:rsidRPr="000E4A97" w:rsidRDefault="002221A5" w:rsidP="002221A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oraz podmioty wymienione w art.3 ust.3 ustawy o działalności pożytku publicznego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      i o wolontariacie,</w:t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które prowadzą działalność statutową w dziedzinie objętej konkursem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      i zamierzają realizować zadanie na rzecz mieszkańców Gminy Szydłowo.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2. Forma i warunki realizacji zadania :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1) Forma realizacji zadania :wspieranie realizacji zadania publicznego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2) Wysokość przyznanej dotacji może być niższa, niż wnioskowana w ofercie. W takim przypadku dotacja  zostanie udzielona oferentowi po uprzednim zaktualizowaniu przez niego kosztorysu oraz harmonogramu realizacji zadania zgodnie z zaproponowaną kwotą dotacji lub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może rezygnować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z realizacji zadania.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3) Wójt Gminy Szydłowo może odmówić podmiotowi wyłonionemu w konkursie przyznania dotacji 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i podpisania umowy, gdy okaże się, iż rzeczywisty zakres realizowanego zadania znacząco odbiega od opisanego w ofercie, podmiot lub jego reprezentanci utracą zdolność do czynności prawnych, zostaną ujawnione nieznane wcześniej okoliczności podważające wiarygodność merytoryczną lub finansową oferenta.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4) W przypadku rezygnacji podmiotu lub odmowy podpisania umowy przez Wójta Gminy Szydłowo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przyczyn opisanych powyżej, Wójt Gminy może zarezerwowane środki przeznaczyć na inną wyłonioną dodatkowo ofertę, na ogłoszenie nowego konkursu na realizację zadania w innym trybie przewidzianym w ustawie o działalności pożytku publicznego i o wolontariacie.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5) Szczegółowe i ostateczne warunki realizacji, finansowania i rozliczania zadania reguluje umowa pomiędzy Gminą, a oferentem.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6) Dotacja nie będzie przyznawana na wydatki niezwiązane bezpośrednio z realizacją zadania.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7) Podmioty , które wykażą pozafinansowy wkład własny w realizację zadania w postaci pracy społecznej członków i /lub świadczenia wolontariuszy winny wycenić ten wkład zgodnie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obowiązującą ceną rynkową. 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8) Zadanie winno być zrealizowane z najwyższą starannością zgodnie z zawartą umową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oraz obowiązującymi standardami i przepisami w zakresie opisanym w ofercie.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9) Środki dotacyjne muszą być wykorzystane w okresie obowiązywania umowy.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10) Środki własne mogą być wydatkowane przed zawarciem umowy.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11) Dopuszcza się przesunięcia środków finansowych bez zgody Wójta Gminy pomiędzy pozycjami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w kosztorysie do wysokości 20% w danej pozycji.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12.  Od oferenta wymaga się informowania opinii publicznej  fakcie dofinansowania realizacji zadania ze środków finansowych przyznanych w ramach dotacji z budżetu gminy Szydłowo.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0E4A97" w:rsidRDefault="002221A5" w:rsidP="002221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Termin i warunki składania ofert 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1) Oferty wraz z załącznikami należy składać osobiście lub listownie (decyduje data wpływu)  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do dnia 10 marca </w:t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2014 roku do godz. 9.00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sekretariacie Urzędu Gminy Szydłowo, 64-930 Szydłowo, pokój nr 8 Oferty należy składać w zaklejonych kopertach z napisem „OTWARTY KONKURS OFERT 2014 -  Zadanie nr 1 lub Zadanie nr 2”.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2) Oferty należy składać, na formularzu zgodnym z załącznikiem nr 1 do rozporządzenia Ministra Pracy i Polityki Społecznej z dnia 15 grudnia 2010 roku w sprawie wzoru oferty i ramowego wzoru umowy dotyczących realizacji zadania publicznego oraz wzoru sprawozdania z wykonania tego zadania (Dz. U. Nr 6, poz.25).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3) Oferty złożone na innych drukach niż wskazane w pkt 2, lub złożone po terminie nie będą rozpatrywane. 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4) Wymagane załączniki do oferty:</w:t>
      </w:r>
    </w:p>
    <w:p w:rsidR="002221A5" w:rsidRPr="000E4A97" w:rsidRDefault="002221A5" w:rsidP="002221A5">
      <w:pPr>
        <w:autoSpaceDE w:val="0"/>
        <w:autoSpaceDN w:val="0"/>
        <w:adjustRightInd w:val="0"/>
        <w:spacing w:after="27" w:line="240" w:lineRule="auto"/>
        <w:ind w:left="284" w:hanging="284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 kopia aktualnego odpisu z Krajowego Rejestru Sądowego, innego rejestru lub ewidencji.  Odpis musi być zgodny z aktualnym stanem faktycznym i pra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wnym, niezależnie od  tego,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kiedy został wydany,</w:t>
      </w:r>
    </w:p>
    <w:p w:rsidR="002221A5" w:rsidRDefault="002221A5" w:rsidP="002221A5">
      <w:pPr>
        <w:tabs>
          <w:tab w:val="left" w:pos="284"/>
        </w:tabs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aktualny statut,</w:t>
      </w:r>
    </w:p>
    <w:p w:rsidR="002221A5" w:rsidRPr="000E4A97" w:rsidRDefault="002221A5" w:rsidP="002221A5">
      <w:pPr>
        <w:tabs>
          <w:tab w:val="left" w:pos="284"/>
        </w:tabs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-  sprawozdanie merytoryczne za poprzedni rok, w przypadku krótszej działalności – za okres dotychczasowej działalności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5) Dokumenty powinny być potwierdzone na każdej stronie w następujący sposób :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kopie wymaganych załączników powinny być potwierdzone przez oferenta adnotacją „za zgodność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    z  oryginałem/potwierdzam), 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podpis i pieczęć osób potwierdzających zgodność – osoby , które nie posiadają pieczątek imiennych,</w:t>
      </w:r>
    </w:p>
    <w:p w:rsidR="002221A5" w:rsidRPr="000E4A97" w:rsidRDefault="002221A5" w:rsidP="002221A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winny podpisywać się czytelnie, tj. pełnym imieniem i nazwiskiem,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data potwierdzenia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6) W ofercie należy udzielić odpowiedzi na wszystkie pytania. Jeśli pytanie nie dotyczy oferenta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lub składanej oferty należy wpisać „nie dotyczy”</w:t>
      </w:r>
    </w:p>
    <w:p w:rsidR="002221A5" w:rsidRPr="000E4A97" w:rsidRDefault="002221A5" w:rsidP="002221A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7) W przypadku złożenia przez oferenta więcej niż jednej oferty, dopuszcza się możliwość przedłożenia jednego kompletu załączników ze wskazaniem przy której ofercie te załączniki się znajdują.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8) Wkład własny organizacji w realizację zadania nie może być mniejszy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n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iż 5 % kosztów całkowitych zadania.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4</w:t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 Termin tryb i  kryteria stosowane przy dokonywaniu wyboru ofert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1) Organizacje pozarządowe lub podmioty, o których mowa w art. 3 ust. 3 ustawy z dnia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24 kwietnia 2003 roku o działalności pożytku publicznego i o wolontariacie, mogą zgłaszać pisemnie swoich kandydatów do komisji konkursowej do dnia 28 lutego 2014 r. na adres Urząd Gminy Szydłowo, Jaraczewo 2, 64-930 Szydłowo lub na adres </w:t>
      </w:r>
      <w:hyperlink r:id="rId6" w:history="1">
        <w:r w:rsidRPr="00EB6A11">
          <w:rPr>
            <w:rStyle w:val="Hipercze"/>
            <w:rFonts w:ascii="Times New Roman" w:eastAsia="Times New Roman" w:hAnsi="Times New Roman" w:cs="Times New Roman"/>
            <w:lang w:eastAsia="pl-PL"/>
          </w:rPr>
          <w:t>promocja@szydlowo.pl</w:t>
        </w:r>
      </w:hyperlink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2) Wójt Gminy Szydłowo do prac w komisji konkursowej wybiera co najwyżej 3 osoby reprezentujące organizację pozarządowe lub inne podmioty wymienione w art. art. 3 ust. 3 ustawy z dnia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24 kwietnia 2003 roku o działalności pożytku publicznego i o wolontariacie, spośród zgłoszonych kandydatur, z wyłączeniem osób wskazanych przez organizacje pozarządowe  lub  podmioty,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o których mowa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art. 3 ust. 3 ustawy z dnia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24 kwietnia 2003 roku o działalności pożytku publicznego i o wolontariacie (Dz. U. z 2010 r. Nr 234, poz.  1536 ze zm.), biorących  udział w konkursie na podstawie art. 15 ust. 2d i 2 f ww.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ustawy  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3) Otwarcia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ofert dokona k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omis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ja k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onkursowa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w terminie 7 dni po upływie terminu składania ofert.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4) W przypadku wątpliwości lub niejasności komisja konkursowa może wezwać Podmiot do złożenia pisemnych wyjaśnień dotyczących informacji oraz /lub kosztów określonych w ofercie.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5) Komisja k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onkursowa przedstawia  Wójtowi Gminy Szydłowo swoją opinię w sprawie złożonych ofert. Na podstawie propozycji Wójt Gminy Szydłowo dokonuje wyboru najkorzystniejszych ofert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 podpisuje umowę na realizację zadania z wybranymi oferentami. 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6) Nie przewiduje się postępowania odwoławczego od decyzji Wójta Gminy Szydłowo.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7) Wyniki dokonanego wyboru ofert będą podane w okresie dwóch tygodni od  terminu otwarcia ofert. Wyniki będą ogłoszone w Biuletynie Informacji Publicznej, na stronie internetowej gminy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oraz wywieszone na tablicy ogłoszeń UG. 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8) Komisja Konkursowa dokonuje  oceny ofert zgodnie z zasadami określonymi w ustawie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 xml:space="preserve">z dnia 24 kwietnia 2003 roku o działalności pożytku publicznego i o wolontariacie ( Dz. U. Nr 96, poz.873 ze zm.) oraz Uchwały 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Nr XXIX/247/13 Rady Gminy Szydłowo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dnia 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z dnia 14 listopada 2013 r. </w:t>
      </w:r>
      <w:r w:rsidRPr="000E4A97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w sprawie przyjęcia  P</w:t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rogramu Współpracy Gminy Szydłowo z organizacjami pozarządowymi oraz podmiotami wymienionymi w art. 3 ust. 3 ustawy o działalności pożytku publicznego 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</w:r>
      <w:r w:rsidRPr="000E4A97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i o wolontariacie na 2014 rok,</w:t>
      </w:r>
      <w:r w:rsidRPr="000E4A97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oparciu o następujące kryteria: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wartość merytoryczna oferty i możliwość realizacji zadania ,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  doświadczenie oferenta w zakresie realizacji podobnego zadania oraz prawidłowość </w:t>
      </w:r>
    </w:p>
    <w:p w:rsidR="002221A5" w:rsidRPr="000E4A97" w:rsidRDefault="002221A5" w:rsidP="002221A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rozliczania otrzymanych dotacji,</w:t>
      </w:r>
    </w:p>
    <w:p w:rsidR="002221A5" w:rsidRPr="000E4A97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zakres oferty,</w:t>
      </w:r>
    </w:p>
    <w:p w:rsidR="002221A5" w:rsidRPr="000E4A97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koszty realizacji zadania, w tym wkład własny,</w:t>
      </w:r>
    </w:p>
    <w:p w:rsidR="002221A5" w:rsidRPr="000E4A97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dostępność i masowość realizacji zadania,</w:t>
      </w:r>
    </w:p>
    <w:p w:rsidR="002221A5" w:rsidRPr="00710294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color w:val="000000" w:themeColor="text1"/>
          <w:lang w:eastAsia="pl-PL"/>
        </w:rPr>
        <w:t>-   jakość wykonania zadania i przewidywane efekty.</w:t>
      </w:r>
    </w:p>
    <w:p w:rsidR="002221A5" w:rsidRPr="009C3FA0" w:rsidRDefault="002221A5" w:rsidP="002221A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5</w:t>
      </w: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.W roku 2013 na realizacje zadań przekazano dotację w wysokości:</w:t>
      </w:r>
    </w:p>
    <w:p w:rsidR="002221A5" w:rsidRPr="000E4A97" w:rsidRDefault="002221A5" w:rsidP="002221A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</w:p>
    <w:tbl>
      <w:tblPr>
        <w:tblStyle w:val="Tabela-Siatka"/>
        <w:tblW w:w="0" w:type="auto"/>
        <w:tblLayout w:type="fixed"/>
        <w:tblLook w:val="0600" w:firstRow="0" w:lastRow="0" w:firstColumn="0" w:lastColumn="0" w:noHBand="1" w:noVBand="1"/>
      </w:tblPr>
      <w:tblGrid>
        <w:gridCol w:w="612"/>
        <w:gridCol w:w="6117"/>
        <w:gridCol w:w="2358"/>
      </w:tblGrid>
      <w:tr w:rsidR="002221A5" w:rsidRPr="000E4A97" w:rsidTr="00DB0C4A">
        <w:trPr>
          <w:trHeight w:val="456"/>
        </w:trPr>
        <w:tc>
          <w:tcPr>
            <w:tcW w:w="612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Lp.</w:t>
            </w:r>
          </w:p>
        </w:tc>
        <w:tc>
          <w:tcPr>
            <w:tcW w:w="6117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Rodzaj zadania</w:t>
            </w:r>
          </w:p>
        </w:tc>
        <w:tc>
          <w:tcPr>
            <w:tcW w:w="2358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Dotacje udzielone        w 2013 roku</w:t>
            </w:r>
          </w:p>
        </w:tc>
      </w:tr>
      <w:tr w:rsidR="002221A5" w:rsidRPr="000E4A97" w:rsidTr="00DB0C4A">
        <w:trPr>
          <w:trHeight w:val="222"/>
        </w:trPr>
        <w:tc>
          <w:tcPr>
            <w:tcW w:w="612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6117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Upowszechnianie kultury fizycznej</w:t>
            </w:r>
          </w:p>
        </w:tc>
        <w:tc>
          <w:tcPr>
            <w:tcW w:w="2358" w:type="dxa"/>
          </w:tcPr>
          <w:p w:rsidR="002221A5" w:rsidRPr="000E4A97" w:rsidRDefault="002221A5" w:rsidP="00DB0C4A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0E4A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18.000,00 zł</w:t>
            </w:r>
          </w:p>
        </w:tc>
      </w:tr>
    </w:tbl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9C3FA0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6 Ogłoszenie o konkursie zostało zamieszczone na stronie </w:t>
      </w:r>
      <w:hyperlink r:id="rId7" w:history="1">
        <w:r w:rsidRPr="009C3FA0">
          <w:rPr>
            <w:rFonts w:ascii="Times New Roman" w:eastAsia="Times New Roman" w:hAnsi="Times New Roman" w:cs="Times New Roman"/>
            <w:b/>
            <w:color w:val="000000" w:themeColor="text1"/>
            <w:u w:val="single"/>
            <w:lang w:eastAsia="pl-PL"/>
          </w:rPr>
          <w:t>www.bip.szydlowo.pl</w:t>
        </w:r>
      </w:hyperlink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oraz </w:t>
      </w:r>
      <w:hyperlink r:id="rId8" w:history="1">
        <w:r w:rsidRPr="009C3FA0">
          <w:rPr>
            <w:rFonts w:ascii="Times New Roman" w:eastAsia="Times New Roman" w:hAnsi="Times New Roman" w:cs="Times New Roman"/>
            <w:b/>
            <w:color w:val="000000" w:themeColor="text1"/>
            <w:u w:val="single"/>
            <w:lang w:eastAsia="pl-PL"/>
          </w:rPr>
          <w:t>www.szydlowo.pl</w:t>
        </w:r>
      </w:hyperlink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, a także wywieszone na tablicy ogłoszeń w UG . Dodatkowe informacje dostępne są na stanowisku ds. promocji gminy, ochrony zdrowia i koordynacji współpracy z organizacjami pozarządowymi , Urząd Gminy Szydłowo, pokój Nr 5, telefon (0-67)211-55-15., e-mail: promocja@szydlowo.pl</w:t>
      </w:r>
    </w:p>
    <w:p w:rsidR="002221A5" w:rsidRPr="009C3FA0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9C3FA0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  <w:t xml:space="preserve">    </w:t>
      </w:r>
    </w:p>
    <w:p w:rsidR="002221A5" w:rsidRPr="000E4A97" w:rsidRDefault="002221A5" w:rsidP="002221A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  <w:t>Wójt Gminy Szydłowo</w:t>
      </w:r>
    </w:p>
    <w:p w:rsidR="002221A5" w:rsidRPr="000E4A97" w:rsidRDefault="002221A5" w:rsidP="0022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</w:r>
      <w:r w:rsidRPr="000E4A9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ab/>
        <w:t xml:space="preserve">              /-/ Dariusz Chrobak </w:t>
      </w:r>
    </w:p>
    <w:p w:rsidR="002221A5" w:rsidRPr="000E4A97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0E4A97" w:rsidRDefault="002221A5" w:rsidP="002221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:rsidR="002221A5" w:rsidRPr="000E4A97" w:rsidRDefault="002221A5" w:rsidP="002221A5">
      <w:pPr>
        <w:rPr>
          <w:rFonts w:ascii="Times New Roman" w:hAnsi="Times New Roman" w:cs="Times New Roman"/>
          <w:color w:val="000000" w:themeColor="text1"/>
        </w:rPr>
      </w:pPr>
    </w:p>
    <w:p w:rsidR="003145C1" w:rsidRDefault="002221A5">
      <w:bookmarkStart w:id="0" w:name="_GoBack"/>
      <w:bookmarkEnd w:id="0"/>
    </w:p>
    <w:sectPr w:rsidR="003145C1" w:rsidSect="00710294">
      <w:pgSz w:w="11906" w:h="16838"/>
      <w:pgMar w:top="56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47D8D"/>
    <w:multiLevelType w:val="singleLevel"/>
    <w:tmpl w:val="F2CC18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3C20C98"/>
    <w:multiLevelType w:val="hybridMultilevel"/>
    <w:tmpl w:val="26B2D562"/>
    <w:lvl w:ilvl="0" w:tplc="5CAE1140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A5"/>
    <w:rsid w:val="00182540"/>
    <w:rsid w:val="002221A5"/>
    <w:rsid w:val="006A6BD0"/>
    <w:rsid w:val="00834345"/>
    <w:rsid w:val="00BE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1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21A5"/>
    <w:pPr>
      <w:ind w:left="720"/>
      <w:contextualSpacing/>
    </w:pPr>
  </w:style>
  <w:style w:type="table" w:styleId="Tabela-Siatka">
    <w:name w:val="Table Grid"/>
    <w:basedOn w:val="Standardowy"/>
    <w:uiPriority w:val="59"/>
    <w:rsid w:val="00222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22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1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21A5"/>
    <w:pPr>
      <w:ind w:left="720"/>
      <w:contextualSpacing/>
    </w:pPr>
  </w:style>
  <w:style w:type="table" w:styleId="Tabela-Siatka">
    <w:name w:val="Table Grid"/>
    <w:basedOn w:val="Standardowy"/>
    <w:uiPriority w:val="59"/>
    <w:rsid w:val="00222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22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ydlowo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p.szydl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szydlowo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1445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1</cp:revision>
  <dcterms:created xsi:type="dcterms:W3CDTF">2014-02-14T09:43:00Z</dcterms:created>
  <dcterms:modified xsi:type="dcterms:W3CDTF">2014-02-14T09:43:00Z</dcterms:modified>
</cp:coreProperties>
</file>